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14E7" w:rsidRDefault="00CA14E7">
      <w:pPr>
        <w:widowControl w:val="0"/>
        <w:spacing w:line="200" w:lineRule="auto"/>
        <w:ind w:left="219" w:right="-20"/>
      </w:pPr>
    </w:p>
    <w:p w:rsidR="00EA3FBA" w:rsidRDefault="00EA3FBA">
      <w:pPr>
        <w:pStyle w:val="Title"/>
        <w:keepNext/>
        <w:keepLines/>
        <w:widowControl w:val="0"/>
        <w:spacing w:before="0" w:after="0"/>
        <w:ind w:left="219" w:right="-20"/>
        <w:rPr>
          <w:b w:val="0"/>
          <w:sz w:val="52"/>
          <w:szCs w:val="52"/>
        </w:rPr>
      </w:pPr>
    </w:p>
    <w:p w:rsidR="00EA3FBA" w:rsidRDefault="00EA3FBA">
      <w:pPr>
        <w:pStyle w:val="Title"/>
        <w:keepNext/>
        <w:keepLines/>
        <w:widowControl w:val="0"/>
        <w:spacing w:before="0" w:after="0"/>
        <w:ind w:left="219" w:right="-20"/>
        <w:rPr>
          <w:b w:val="0"/>
          <w:sz w:val="52"/>
          <w:szCs w:val="52"/>
        </w:rPr>
      </w:pPr>
    </w:p>
    <w:p w:rsidR="00EA3FBA" w:rsidRDefault="00EA3FBA">
      <w:pPr>
        <w:pStyle w:val="Title"/>
        <w:keepNext/>
        <w:keepLines/>
        <w:widowControl w:val="0"/>
        <w:spacing w:before="0" w:after="0"/>
        <w:ind w:left="219" w:right="-20"/>
        <w:rPr>
          <w:b w:val="0"/>
          <w:sz w:val="52"/>
          <w:szCs w:val="52"/>
        </w:rPr>
      </w:pPr>
    </w:p>
    <w:p w:rsidR="00EA3FBA" w:rsidRDefault="00EA3FBA">
      <w:pPr>
        <w:pStyle w:val="Title"/>
        <w:keepNext/>
        <w:keepLines/>
        <w:widowControl w:val="0"/>
        <w:spacing w:before="0" w:after="0"/>
        <w:ind w:left="219" w:right="-20"/>
        <w:rPr>
          <w:b w:val="0"/>
          <w:sz w:val="52"/>
          <w:szCs w:val="52"/>
        </w:rPr>
      </w:pPr>
    </w:p>
    <w:p w:rsidR="00EA3FBA" w:rsidRDefault="00EA3FBA">
      <w:pPr>
        <w:pStyle w:val="Title"/>
        <w:keepNext/>
        <w:keepLines/>
        <w:widowControl w:val="0"/>
        <w:spacing w:before="0" w:after="0"/>
        <w:ind w:left="219" w:right="-20"/>
        <w:rPr>
          <w:b w:val="0"/>
          <w:sz w:val="52"/>
          <w:szCs w:val="52"/>
        </w:rPr>
      </w:pPr>
    </w:p>
    <w:p w:rsidR="00CA14E7" w:rsidRDefault="00F030DC">
      <w:pPr>
        <w:pStyle w:val="Title"/>
        <w:keepNext/>
        <w:keepLines/>
        <w:widowControl w:val="0"/>
        <w:spacing w:before="0" w:after="0"/>
        <w:ind w:left="219" w:right="-20"/>
        <w:rPr>
          <w:b w:val="0"/>
          <w:sz w:val="52"/>
          <w:szCs w:val="52"/>
        </w:rPr>
      </w:pPr>
      <w:bookmarkStart w:id="0" w:name="_GoBack"/>
      <w:bookmarkEnd w:id="0"/>
      <w:r>
        <w:rPr>
          <w:b w:val="0"/>
          <w:sz w:val="52"/>
          <w:szCs w:val="52"/>
        </w:rPr>
        <w:t>Pasientvarslingsanlegg</w:t>
      </w:r>
    </w:p>
    <w:p w:rsidR="00CA14E7" w:rsidRDefault="00F030DC">
      <w:pPr>
        <w:pStyle w:val="Title"/>
        <w:keepNext/>
        <w:keepLines/>
        <w:widowControl w:val="0"/>
        <w:spacing w:before="0" w:after="0"/>
        <w:ind w:left="219" w:right="-20"/>
        <w:rPr>
          <w:b w:val="0"/>
          <w:sz w:val="52"/>
          <w:szCs w:val="52"/>
        </w:rPr>
      </w:pPr>
      <w:bookmarkStart w:id="1" w:name="_j4d0dsz1al9c" w:colFirst="0" w:colLast="0"/>
      <w:bookmarkEnd w:id="1"/>
      <w:r>
        <w:rPr>
          <w:b w:val="0"/>
          <w:sz w:val="52"/>
          <w:szCs w:val="52"/>
        </w:rPr>
        <w:t>Trondheim og Malvik kommune</w:t>
      </w:r>
    </w:p>
    <w:p w:rsidR="00CA14E7" w:rsidRDefault="00CA14E7">
      <w:pPr>
        <w:widowControl w:val="0"/>
        <w:spacing w:line="200" w:lineRule="auto"/>
        <w:ind w:left="219" w:right="-20"/>
      </w:pPr>
    </w:p>
    <w:p w:rsidR="00CA14E7" w:rsidRDefault="00CA14E7">
      <w:pPr>
        <w:widowControl w:val="0"/>
        <w:spacing w:line="200" w:lineRule="auto"/>
        <w:ind w:left="219" w:right="-20"/>
      </w:pPr>
    </w:p>
    <w:p w:rsidR="00CA14E7" w:rsidRDefault="00CA14E7">
      <w:pPr>
        <w:widowControl w:val="0"/>
        <w:spacing w:before="15" w:line="220" w:lineRule="auto"/>
        <w:ind w:left="219" w:right="-20"/>
      </w:pPr>
    </w:p>
    <w:p w:rsidR="00CA14E7" w:rsidRDefault="00F030DC">
      <w:pPr>
        <w:pStyle w:val="Subtitle"/>
        <w:widowControl w:val="0"/>
        <w:spacing w:before="0" w:after="0"/>
        <w:ind w:left="13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SSA-K Bilag 10</w:t>
      </w:r>
    </w:p>
    <w:p w:rsidR="00CA14E7" w:rsidRDefault="00CA14E7">
      <w:pPr>
        <w:pStyle w:val="Subtitle"/>
        <w:widowControl w:val="0"/>
        <w:spacing w:before="0" w:after="0"/>
        <w:ind w:left="139" w:right="-20"/>
        <w:rPr>
          <w:rFonts w:ascii="Calibri" w:eastAsia="Calibri" w:hAnsi="Calibri" w:cs="Calibri"/>
          <w:sz w:val="36"/>
          <w:szCs w:val="36"/>
        </w:rPr>
      </w:pPr>
      <w:bookmarkStart w:id="2" w:name="_qu72kif4j0o9" w:colFirst="0" w:colLast="0"/>
      <w:bookmarkEnd w:id="2"/>
    </w:p>
    <w:p w:rsidR="00CA14E7" w:rsidRDefault="00CA14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</w:rPr>
      </w:pPr>
    </w:p>
    <w:p w:rsidR="00CA14E7" w:rsidRDefault="00F030DC">
      <w:pPr>
        <w:pStyle w:val="Title"/>
      </w:pPr>
      <w:r>
        <w:t>Innhold:</w:t>
      </w:r>
    </w:p>
    <w:sdt>
      <w:sdtPr>
        <w:id w:val="594440881"/>
        <w:docPartObj>
          <w:docPartGallery w:val="Table of Contents"/>
          <w:docPartUnique/>
        </w:docPartObj>
      </w:sdtPr>
      <w:sdtEndPr/>
      <w:sdtContent>
        <w:p w:rsidR="00CA14E7" w:rsidRDefault="00F030DC">
          <w:pPr>
            <w:tabs>
              <w:tab w:val="right" w:pos="9076"/>
            </w:tabs>
            <w:spacing w:before="80" w:line="240" w:lineRule="auto"/>
            <w:rPr>
              <w:rFonts w:ascii="Arial" w:eastAsia="Arial" w:hAnsi="Arial" w:cs="Arial"/>
              <w:color w:val="000000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1pxezwc">
            <w:r>
              <w:rPr>
                <w:rFonts w:ascii="Arial" w:eastAsia="Arial" w:hAnsi="Arial" w:cs="Arial"/>
                <w:color w:val="000000"/>
              </w:rPr>
              <w:t>1 Lisensbetingelser for standardprogramvare og fri programvare</w:t>
            </w:r>
          </w:hyperlink>
          <w:r>
            <w:rPr>
              <w:rFonts w:ascii="Arial" w:eastAsia="Arial" w:hAnsi="Arial" w:cs="Arial"/>
              <w:color w:val="000000"/>
            </w:rPr>
            <w:tab/>
          </w:r>
          <w:r>
            <w:fldChar w:fldCharType="begin"/>
          </w:r>
          <w:r>
            <w:instrText xml:space="preserve"> PAGEREF _1pxezwc \h </w:instrText>
          </w:r>
          <w:r>
            <w:fldChar w:fldCharType="separate"/>
          </w:r>
          <w:r>
            <w:rPr>
              <w:rFonts w:ascii="Arial" w:eastAsia="Arial" w:hAnsi="Arial" w:cs="Arial"/>
              <w:b/>
              <w:color w:val="000000"/>
            </w:rPr>
            <w:t>2</w:t>
          </w:r>
          <w:r>
            <w:fldChar w:fldCharType="end"/>
          </w:r>
        </w:p>
        <w:p w:rsidR="00CA14E7" w:rsidRDefault="00F030DC">
          <w:pPr>
            <w:tabs>
              <w:tab w:val="right" w:pos="9076"/>
            </w:tabs>
            <w:spacing w:before="200" w:line="240" w:lineRule="auto"/>
            <w:rPr>
              <w:rFonts w:ascii="Arial" w:eastAsia="Arial" w:hAnsi="Arial" w:cs="Arial"/>
              <w:color w:val="000000"/>
            </w:rPr>
          </w:pPr>
          <w:hyperlink w:anchor="_1e6ggm5pheb9">
            <w:r>
              <w:rPr>
                <w:rFonts w:ascii="Arial" w:eastAsia="Arial" w:hAnsi="Arial" w:cs="Arial"/>
                <w:color w:val="000000"/>
              </w:rPr>
              <w:t>2 Utfyllende punkter til SSA-K avtaletekst</w:t>
            </w:r>
          </w:hyperlink>
          <w:r>
            <w:rPr>
              <w:rFonts w:ascii="Arial" w:eastAsia="Arial" w:hAnsi="Arial" w:cs="Arial"/>
              <w:color w:val="000000"/>
            </w:rPr>
            <w:tab/>
          </w:r>
          <w:r>
            <w:fldChar w:fldCharType="begin"/>
          </w:r>
          <w:r>
            <w:instrText xml:space="preserve"> PAGEREF _1e6ggm5pheb9 \h </w:instrText>
          </w:r>
          <w:r>
            <w:fldChar w:fldCharType="separate"/>
          </w:r>
          <w:r>
            <w:rPr>
              <w:rFonts w:ascii="Arial" w:eastAsia="Arial" w:hAnsi="Arial" w:cs="Arial"/>
              <w:b/>
              <w:color w:val="000000"/>
            </w:rPr>
            <w:t>2</w:t>
          </w:r>
          <w:r>
            <w:fldChar w:fldCharType="end"/>
          </w:r>
        </w:p>
        <w:p w:rsidR="00CA14E7" w:rsidRDefault="00F030DC">
          <w:pPr>
            <w:tabs>
              <w:tab w:val="right" w:pos="9076"/>
            </w:tabs>
            <w:spacing w:before="60" w:line="240" w:lineRule="auto"/>
            <w:ind w:left="360"/>
            <w:rPr>
              <w:rFonts w:ascii="Arial" w:eastAsia="Arial" w:hAnsi="Arial" w:cs="Arial"/>
              <w:color w:val="000000"/>
            </w:rPr>
          </w:pPr>
          <w:hyperlink w:anchor="_pzdnu0kjplc6">
            <w:r>
              <w:rPr>
                <w:rFonts w:ascii="Arial" w:eastAsia="Arial" w:hAnsi="Arial" w:cs="Arial"/>
                <w:color w:val="000000"/>
              </w:rPr>
              <w:t>Avtalens punkt 2.1.3 Forholdet til standard lisens- og avtalevilkår</w:t>
            </w:r>
          </w:hyperlink>
          <w:r>
            <w:rPr>
              <w:rFonts w:ascii="Arial" w:eastAsia="Arial" w:hAnsi="Arial" w:cs="Arial"/>
              <w:color w:val="000000"/>
            </w:rPr>
            <w:tab/>
          </w:r>
          <w:r>
            <w:fldChar w:fldCharType="begin"/>
          </w:r>
          <w:r>
            <w:instrText xml:space="preserve"> PAGEREF _pzdnu0kjplc6 \h </w:instrText>
          </w:r>
          <w:r>
            <w:fldChar w:fldCharType="separate"/>
          </w:r>
          <w:r>
            <w:rPr>
              <w:rFonts w:ascii="Arial" w:eastAsia="Arial" w:hAnsi="Arial" w:cs="Arial"/>
              <w:color w:val="000000"/>
            </w:rPr>
            <w:t>2</w:t>
          </w:r>
          <w:r>
            <w:fldChar w:fldCharType="end"/>
          </w:r>
        </w:p>
        <w:p w:rsidR="00CA14E7" w:rsidRDefault="00F030DC">
          <w:pPr>
            <w:tabs>
              <w:tab w:val="right" w:pos="9076"/>
            </w:tabs>
            <w:spacing w:before="60" w:after="80" w:line="240" w:lineRule="auto"/>
            <w:ind w:left="360"/>
            <w:rPr>
              <w:rFonts w:ascii="Arial" w:eastAsia="Arial" w:hAnsi="Arial" w:cs="Arial"/>
              <w:color w:val="000000"/>
            </w:rPr>
          </w:pPr>
          <w:hyperlink w:anchor="_wht92u8zxmyk">
            <w:r>
              <w:rPr>
                <w:rFonts w:ascii="Arial" w:eastAsia="Arial" w:hAnsi="Arial" w:cs="Arial"/>
                <w:color w:val="000000"/>
              </w:rPr>
              <w:t xml:space="preserve">Avtalens punkt 4.3 Fri </w:t>
            </w:r>
            <w:r>
              <w:rPr>
                <w:rFonts w:ascii="Arial" w:eastAsia="Arial" w:hAnsi="Arial" w:cs="Arial"/>
                <w:color w:val="000000"/>
              </w:rPr>
              <w:t>programvare</w:t>
            </w:r>
          </w:hyperlink>
          <w:r>
            <w:rPr>
              <w:rFonts w:ascii="Arial" w:eastAsia="Arial" w:hAnsi="Arial" w:cs="Arial"/>
              <w:color w:val="000000"/>
            </w:rPr>
            <w:tab/>
          </w:r>
          <w:r>
            <w:fldChar w:fldCharType="begin"/>
          </w:r>
          <w:r>
            <w:instrText xml:space="preserve"> PAGEREF _wht92u8zxmyk \h </w:instrText>
          </w:r>
          <w:r>
            <w:fldChar w:fldCharType="separate"/>
          </w:r>
          <w:r>
            <w:rPr>
              <w:rFonts w:ascii="Arial" w:eastAsia="Arial" w:hAnsi="Arial" w:cs="Arial"/>
              <w:color w:val="000000"/>
            </w:rPr>
            <w:t>2</w:t>
          </w:r>
          <w:r>
            <w:fldChar w:fldCharType="end"/>
          </w:r>
          <w:r>
            <w:fldChar w:fldCharType="end"/>
          </w:r>
        </w:p>
      </w:sdtContent>
    </w:sdt>
    <w:p w:rsidR="00CA14E7" w:rsidRDefault="00CA14E7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rFonts w:ascii="Arial" w:eastAsia="Arial" w:hAnsi="Arial" w:cs="Arial"/>
          <w:color w:val="000000"/>
        </w:rPr>
      </w:pPr>
    </w:p>
    <w:p w:rsidR="00CA14E7" w:rsidRDefault="00CA14E7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:rsidR="00CA14E7" w:rsidRDefault="00CA14E7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rFonts w:ascii="Arial" w:eastAsia="Arial" w:hAnsi="Arial" w:cs="Arial"/>
          <w:color w:val="000000"/>
        </w:rPr>
      </w:pPr>
    </w:p>
    <w:p w:rsidR="00CA14E7" w:rsidRDefault="00F030D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  <w:sectPr w:rsidR="00CA14E7">
          <w:headerReference w:type="default" r:id="rId7"/>
          <w:footerReference w:type="default" r:id="rId8"/>
          <w:pgSz w:w="11906" w:h="16838"/>
          <w:pgMar w:top="708" w:right="1417" w:bottom="708" w:left="1417" w:header="0" w:footer="0" w:gutter="0"/>
          <w:pgNumType w:start="1"/>
          <w:cols w:space="708"/>
        </w:sectPr>
      </w:pPr>
      <w:r>
        <w:br w:type="page"/>
      </w:r>
    </w:p>
    <w:p w:rsidR="00CA14E7" w:rsidRDefault="00F030DC">
      <w:pPr>
        <w:pStyle w:val="Heading1"/>
        <w:numPr>
          <w:ilvl w:val="0"/>
          <w:numId w:val="1"/>
        </w:numPr>
        <w:tabs>
          <w:tab w:val="left" w:pos="0"/>
        </w:tabs>
      </w:pPr>
      <w:bookmarkStart w:id="3" w:name="_1pxezwc" w:colFirst="0" w:colLast="0"/>
      <w:bookmarkEnd w:id="3"/>
      <w:r>
        <w:lastRenderedPageBreak/>
        <w:t>1 Lisensbetingelser for standardprogramvare og fri programvare</w:t>
      </w:r>
    </w:p>
    <w:p w:rsidR="00CA14E7" w:rsidRDefault="00CA14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</w:rPr>
      </w:pPr>
    </w:p>
    <w:p w:rsidR="00CA14E7" w:rsidRDefault="00F030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i/>
          <w:color w:val="000000"/>
          <w:sz w:val="20"/>
          <w:szCs w:val="20"/>
        </w:rPr>
      </w:pPr>
      <w:r>
        <w:rPr>
          <w:rFonts w:ascii="Arial" w:eastAsia="Arial" w:hAnsi="Arial" w:cs="Arial"/>
          <w:i/>
          <w:color w:val="000000"/>
          <w:sz w:val="20"/>
          <w:szCs w:val="20"/>
        </w:rPr>
        <w:t xml:space="preserve">Kopi av lisensbetingelser for standardprogramvare og fri programvare inntas i bilag 10. </w:t>
      </w:r>
    </w:p>
    <w:p w:rsidR="00CA14E7" w:rsidRDefault="00CA14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i/>
          <w:sz w:val="20"/>
          <w:szCs w:val="20"/>
        </w:rPr>
      </w:pPr>
    </w:p>
    <w:p w:rsidR="00CA14E7" w:rsidRDefault="00F030DC">
      <w:pPr>
        <w:pStyle w:val="Heading1"/>
        <w:numPr>
          <w:ilvl w:val="1"/>
          <w:numId w:val="1"/>
        </w:numPr>
        <w:tabs>
          <w:tab w:val="left" w:pos="0"/>
        </w:tabs>
      </w:pPr>
      <w:bookmarkStart w:id="4" w:name="_1e6ggm5pheb9" w:colFirst="0" w:colLast="0"/>
      <w:bookmarkEnd w:id="4"/>
      <w:r>
        <w:t>2 Utfyllende punkter til SSA-K avtaletekst</w:t>
      </w:r>
    </w:p>
    <w:p w:rsidR="00CA14E7" w:rsidRDefault="00F030DC">
      <w:pPr>
        <w:pStyle w:val="Heading2"/>
        <w:numPr>
          <w:ilvl w:val="1"/>
          <w:numId w:val="1"/>
        </w:numPr>
        <w:tabs>
          <w:tab w:val="left" w:pos="0"/>
        </w:tabs>
      </w:pPr>
      <w:bookmarkStart w:id="5" w:name="_pzdnu0kjplc6" w:colFirst="0" w:colLast="0"/>
      <w:bookmarkEnd w:id="5"/>
      <w:r>
        <w:t>Avtalens punkt 2.1.3</w:t>
      </w:r>
      <w:r>
        <w:rPr>
          <w:sz w:val="32"/>
          <w:szCs w:val="32"/>
        </w:rPr>
        <w:t xml:space="preserve"> </w:t>
      </w:r>
      <w:r>
        <w:t>Forholdet til standard lisens- og avtalevilkår</w:t>
      </w:r>
    </w:p>
    <w:p w:rsidR="00CA14E7" w:rsidRDefault="00F030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Kopi av lisensbetingelser for standardprogramvare som er omfattet av leveransen skal være vedlagt her.</w:t>
      </w:r>
    </w:p>
    <w:p w:rsidR="00CA14E7" w:rsidRDefault="00CA14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</w:rPr>
      </w:pPr>
    </w:p>
    <w:p w:rsidR="00CA14E7" w:rsidRDefault="00F030DC">
      <w:pPr>
        <w:pStyle w:val="Heading2"/>
        <w:numPr>
          <w:ilvl w:val="1"/>
          <w:numId w:val="1"/>
        </w:numPr>
        <w:tabs>
          <w:tab w:val="left" w:pos="0"/>
        </w:tabs>
      </w:pPr>
      <w:bookmarkStart w:id="6" w:name="_wht92u8zxmyk" w:colFirst="0" w:colLast="0"/>
      <w:bookmarkEnd w:id="6"/>
      <w:r>
        <w:t>Avtalens punkt 4.3 Fri programvare</w:t>
      </w:r>
    </w:p>
    <w:p w:rsidR="00CA14E7" w:rsidRDefault="00F030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Dersom leveransen omfatter fri programvare, skal kopi av lisensbetingelsene som gjelder for den aktuelle frie programvare inntas her.</w:t>
      </w:r>
    </w:p>
    <w:p w:rsidR="00CA14E7" w:rsidRDefault="00CA14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32"/>
          <w:szCs w:val="32"/>
        </w:rPr>
      </w:pPr>
    </w:p>
    <w:sectPr w:rsidR="00CA14E7">
      <w:type w:val="continuous"/>
      <w:pgSz w:w="11906" w:h="16838"/>
      <w:pgMar w:top="708" w:right="1417" w:bottom="708" w:left="141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30DC" w:rsidRDefault="00F030DC">
      <w:pPr>
        <w:spacing w:line="240" w:lineRule="auto"/>
      </w:pPr>
      <w:r>
        <w:separator/>
      </w:r>
    </w:p>
  </w:endnote>
  <w:endnote w:type="continuationSeparator" w:id="0">
    <w:p w:rsidR="00F030DC" w:rsidRDefault="00F030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4E7" w:rsidRDefault="00F030D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 xml:space="preserve">Side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EA3FBA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A3FBA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  <w:r>
      <w:rPr>
        <w:rFonts w:ascii="Arial" w:eastAsia="Arial" w:hAnsi="Arial" w:cs="Arial"/>
        <w:color w:val="000000"/>
        <w:sz w:val="20"/>
        <w:szCs w:val="20"/>
      </w:rPr>
      <w:t xml:space="preserve"> av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NUMPAGES</w:instrText>
    </w:r>
    <w:r w:rsidR="00EA3FBA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A3FBA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CA14E7" w:rsidRDefault="00CA14E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30DC" w:rsidRDefault="00F030DC">
      <w:pPr>
        <w:spacing w:line="240" w:lineRule="auto"/>
      </w:pPr>
      <w:r>
        <w:separator/>
      </w:r>
    </w:p>
  </w:footnote>
  <w:footnote w:type="continuationSeparator" w:id="0">
    <w:p w:rsidR="00F030DC" w:rsidRDefault="00F030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FBA" w:rsidRDefault="00EA3FB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  <w:sz w:val="20"/>
        <w:szCs w:val="20"/>
      </w:rPr>
    </w:pPr>
  </w:p>
  <w:p w:rsidR="00CA14E7" w:rsidRDefault="00F030D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ascii="Arial" w:eastAsia="Arial" w:hAnsi="Arial" w:cs="Arial"/>
        <w:color w:val="000000"/>
      </w:rPr>
    </w:pPr>
    <w:r>
      <w:rPr>
        <w:color w:val="000000"/>
        <w:sz w:val="20"/>
        <w:szCs w:val="20"/>
      </w:rPr>
      <w:t>Bilag til SSA-K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B1517"/>
    <w:multiLevelType w:val="multilevel"/>
    <w:tmpl w:val="7A463FBA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A14E7"/>
    <w:rsid w:val="00CA14E7"/>
    <w:rsid w:val="00EA3FBA"/>
    <w:rsid w:val="00F0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A23E6"/>
  <w15:docId w15:val="{B4099642-2C0F-425A-82F6-F5B4695C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nb-NO" w:eastAsia="nb-NO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 w:line="240" w:lineRule="auto"/>
      <w:outlineLvl w:val="1"/>
    </w:pPr>
    <w:rPr>
      <w:rFonts w:ascii="Cambria" w:eastAsia="Cambria" w:hAnsi="Cambria" w:cs="Cambria"/>
      <w:b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 w:line="240" w:lineRule="auto"/>
      <w:outlineLvl w:val="2"/>
    </w:pPr>
    <w:rPr>
      <w:rFonts w:ascii="Cambria" w:eastAsia="Cambria" w:hAnsi="Cambria" w:cs="Cambria"/>
      <w:b/>
      <w:color w:val="000000"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40" w:after="60" w:line="240" w:lineRule="auto"/>
      <w:ind w:hanging="851"/>
      <w:outlineLvl w:val="3"/>
    </w:pPr>
    <w:rPr>
      <w:rFonts w:ascii="Arial" w:eastAsia="Arial" w:hAnsi="Arial" w:cs="Arial"/>
      <w:b/>
      <w:i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600" w:after="60" w:line="240" w:lineRule="auto"/>
    </w:pPr>
    <w:rPr>
      <w:b/>
      <w:color w:val="000000"/>
      <w:sz w:val="40"/>
      <w:szCs w:val="4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EA3FBA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3FBA"/>
  </w:style>
  <w:style w:type="paragraph" w:styleId="Footer">
    <w:name w:val="footer"/>
    <w:basedOn w:val="Normal"/>
    <w:link w:val="FooterChar"/>
    <w:uiPriority w:val="99"/>
    <w:unhideWhenUsed/>
    <w:rsid w:val="00EA3FBA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3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943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Godhavn Børge</cp:lastModifiedBy>
  <cp:revision>2</cp:revision>
  <dcterms:created xsi:type="dcterms:W3CDTF">2019-02-20T14:19:00Z</dcterms:created>
  <dcterms:modified xsi:type="dcterms:W3CDTF">2019-02-20T14:20:00Z</dcterms:modified>
</cp:coreProperties>
</file>